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E0" w:rsidRPr="000C73E0" w:rsidRDefault="000C73E0" w:rsidP="000C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E0">
        <w:rPr>
          <w:rFonts w:ascii="Times New Roman" w:hAnsi="Times New Roman" w:cs="Times New Roman"/>
          <w:sz w:val="24"/>
          <w:szCs w:val="24"/>
        </w:rPr>
        <w:t>К заявке на технологическое присоединение прилагаются следующие документы:</w:t>
      </w:r>
    </w:p>
    <w:p w:rsidR="000C73E0" w:rsidRPr="000C73E0" w:rsidRDefault="000C73E0" w:rsidP="000C73E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73E0">
        <w:rPr>
          <w:rFonts w:ascii="Times New Roman" w:hAnsi="Times New Roman" w:cs="Times New Roman"/>
        </w:rPr>
        <w:t xml:space="preserve">а) план расположения </w:t>
      </w:r>
      <w:proofErr w:type="spellStart"/>
      <w:r w:rsidRPr="000C73E0">
        <w:rPr>
          <w:rFonts w:ascii="Times New Roman" w:hAnsi="Times New Roman" w:cs="Times New Roman"/>
        </w:rPr>
        <w:t>энергопринимающих</w:t>
      </w:r>
      <w:proofErr w:type="spellEnd"/>
      <w:r w:rsidRPr="000C73E0">
        <w:rPr>
          <w:rFonts w:ascii="Times New Roman" w:hAnsi="Times New Roman" w:cs="Times New Roman"/>
        </w:rPr>
        <w:t xml:space="preserve"> устройств, которые необходимо присоединить к электрическим сетям сетевой организации;</w:t>
      </w:r>
    </w:p>
    <w:p w:rsidR="000C73E0" w:rsidRPr="000C73E0" w:rsidRDefault="000C73E0" w:rsidP="000C73E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73E0">
        <w:rPr>
          <w:rFonts w:ascii="Times New Roman" w:hAnsi="Times New Roman" w:cs="Times New Roman"/>
        </w:rPr>
        <w:t>б)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0C73E0" w:rsidRPr="000C73E0" w:rsidRDefault="000C73E0" w:rsidP="000C73E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73E0">
        <w:rPr>
          <w:rFonts w:ascii="Times New Roman" w:hAnsi="Times New Roman" w:cs="Times New Roman"/>
        </w:rPr>
        <w:t xml:space="preserve">в) перечень и мощность </w:t>
      </w:r>
      <w:proofErr w:type="spellStart"/>
      <w:r w:rsidRPr="000C73E0">
        <w:rPr>
          <w:rFonts w:ascii="Times New Roman" w:hAnsi="Times New Roman" w:cs="Times New Roman"/>
        </w:rPr>
        <w:t>энергопринимающих</w:t>
      </w:r>
      <w:proofErr w:type="spellEnd"/>
      <w:r w:rsidRPr="000C73E0">
        <w:rPr>
          <w:rFonts w:ascii="Times New Roman" w:hAnsi="Times New Roman" w:cs="Times New Roman"/>
        </w:rPr>
        <w:t xml:space="preserve"> устройств, которые могут быть присоединены к устройствам противоаварийной автоматики;</w:t>
      </w:r>
    </w:p>
    <w:p w:rsidR="000C73E0" w:rsidRPr="000C73E0" w:rsidRDefault="000C73E0" w:rsidP="000C73E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C73E0">
        <w:rPr>
          <w:rFonts w:ascii="Times New Roman" w:hAnsi="Times New Roman" w:cs="Times New Roman"/>
        </w:rPr>
        <w:t xml:space="preserve">г)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0C73E0">
        <w:rPr>
          <w:rFonts w:ascii="Times New Roman" w:hAnsi="Times New Roman" w:cs="Times New Roman"/>
        </w:rPr>
        <w:t>энергопринимающие</w:t>
      </w:r>
      <w:proofErr w:type="spellEnd"/>
      <w:r w:rsidRPr="000C73E0">
        <w:rPr>
          <w:rFonts w:ascii="Times New Roman" w:hAnsi="Times New Roman" w:cs="Times New Roman"/>
        </w:rPr>
        <w:t xml:space="preserve"> устройства (для заявителей, планирующих осуществить технологическое присоединение </w:t>
      </w:r>
      <w:proofErr w:type="spellStart"/>
      <w:r w:rsidRPr="000C73E0">
        <w:rPr>
          <w:rFonts w:ascii="Times New Roman" w:hAnsi="Times New Roman" w:cs="Times New Roman"/>
        </w:rPr>
        <w:t>энергопринимающих</w:t>
      </w:r>
      <w:proofErr w:type="spellEnd"/>
      <w:r w:rsidRPr="000C73E0">
        <w:rPr>
          <w:rFonts w:ascii="Times New Roman" w:hAnsi="Times New Roman" w:cs="Times New Roman"/>
        </w:rPr>
        <w:t xml:space="preserve"> устройств потребителей, расположенных в нежилых помещениях многоквартирных домов или</w:t>
      </w:r>
      <w:proofErr w:type="gramEnd"/>
      <w:r w:rsidRPr="000C73E0">
        <w:rPr>
          <w:rFonts w:ascii="Times New Roman" w:hAnsi="Times New Roman" w:cs="Times New Roman"/>
        </w:rPr>
        <w:t xml:space="preserve">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0C73E0" w:rsidRPr="000C73E0" w:rsidRDefault="000C73E0" w:rsidP="000C73E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C73E0">
        <w:rPr>
          <w:rFonts w:ascii="Times New Roman" w:hAnsi="Times New Roman" w:cs="Times New Roman"/>
        </w:rPr>
        <w:t>д</w:t>
      </w:r>
      <w:proofErr w:type="spellEnd"/>
      <w:r w:rsidRPr="000C73E0">
        <w:rPr>
          <w:rFonts w:ascii="Times New Roman" w:hAnsi="Times New Roman" w:cs="Times New Roman"/>
        </w:rPr>
        <w:t>) для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</w:t>
      </w:r>
      <w:proofErr w:type="gramEnd"/>
      <w:r w:rsidRPr="000C73E0">
        <w:rPr>
          <w:rFonts w:ascii="Times New Roman" w:hAnsi="Times New Roman" w:cs="Times New Roman"/>
        </w:rPr>
        <w:t xml:space="preserve"> или гражданин;</w:t>
      </w:r>
    </w:p>
    <w:p w:rsidR="000C73E0" w:rsidRPr="000C73E0" w:rsidRDefault="000C73E0" w:rsidP="000C73E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C73E0">
        <w:rPr>
          <w:rFonts w:ascii="Times New Roman" w:hAnsi="Times New Roman" w:cs="Times New Roman"/>
        </w:rPr>
        <w:t xml:space="preserve">е) в случае технологического присоединения </w:t>
      </w:r>
      <w:proofErr w:type="spellStart"/>
      <w:r w:rsidRPr="000C73E0">
        <w:rPr>
          <w:rFonts w:ascii="Times New Roman" w:hAnsi="Times New Roman" w:cs="Times New Roman"/>
        </w:rPr>
        <w:t>энергопринимающих</w:t>
      </w:r>
      <w:proofErr w:type="spellEnd"/>
      <w:r w:rsidRPr="000C73E0">
        <w:rPr>
          <w:rFonts w:ascii="Times New Roman" w:hAnsi="Times New Roman" w:cs="Times New Roman"/>
        </w:rPr>
        <w:t xml:space="preserve"> устройств, нежилых помещений в многоквартирном жилом доме,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</w:t>
      </w:r>
      <w:proofErr w:type="gramEnd"/>
      <w:r w:rsidRPr="000C73E0">
        <w:rPr>
          <w:rFonts w:ascii="Times New Roman" w:hAnsi="Times New Roman" w:cs="Times New Roman"/>
        </w:rPr>
        <w:t xml:space="preserve">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организации);</w:t>
      </w:r>
    </w:p>
    <w:p w:rsidR="000C73E0" w:rsidRPr="000C73E0" w:rsidRDefault="000C73E0" w:rsidP="000C73E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C73E0">
        <w:rPr>
          <w:rFonts w:ascii="Times New Roman" w:hAnsi="Times New Roman" w:cs="Times New Roman"/>
        </w:rPr>
        <w:t>з</w:t>
      </w:r>
      <w:proofErr w:type="spellEnd"/>
      <w:r w:rsidRPr="000C73E0">
        <w:rPr>
          <w:rFonts w:ascii="Times New Roman" w:hAnsi="Times New Roman" w:cs="Times New Roman"/>
        </w:rPr>
        <w:t xml:space="preserve">) в случае технологического присоединения </w:t>
      </w:r>
      <w:proofErr w:type="spellStart"/>
      <w:r w:rsidRPr="000C73E0">
        <w:rPr>
          <w:rFonts w:ascii="Times New Roman" w:hAnsi="Times New Roman" w:cs="Times New Roman"/>
        </w:rPr>
        <w:t>энергопринимающих</w:t>
      </w:r>
      <w:proofErr w:type="spellEnd"/>
      <w:r w:rsidRPr="000C73E0">
        <w:rPr>
          <w:rFonts w:ascii="Times New Roman" w:hAnsi="Times New Roman" w:cs="Times New Roman"/>
        </w:rPr>
        <w:t xml:space="preserve"> устройств, принадлежащих садоводческому, огородническому или дачному некоммерческому объединению, - справка о количестве земельных участков, расположенных на территории садоводческого, огороднического или дачного некоммерческого объединения, с указанием информации о фамилии, имени, отчестве владельцев земельных участков, сериях, номерах и датах выдачи паспортов или иных документов, удостоверяющих личность в соответствии с законодательством Российской Федерации, а также в случае наличия</w:t>
      </w:r>
      <w:proofErr w:type="gramEnd"/>
      <w:r w:rsidRPr="000C73E0">
        <w:rPr>
          <w:rFonts w:ascii="Times New Roman" w:hAnsi="Times New Roman" w:cs="Times New Roman"/>
        </w:rPr>
        <w:t xml:space="preserve"> такой информации - кадастровые номера земельных участков и данные о величине максимальной мощности </w:t>
      </w:r>
      <w:proofErr w:type="spellStart"/>
      <w:r w:rsidRPr="000C73E0">
        <w:rPr>
          <w:rFonts w:ascii="Times New Roman" w:hAnsi="Times New Roman" w:cs="Times New Roman"/>
        </w:rPr>
        <w:t>энергопринимающих</w:t>
      </w:r>
      <w:proofErr w:type="spellEnd"/>
      <w:r w:rsidRPr="000C73E0">
        <w:rPr>
          <w:rFonts w:ascii="Times New Roman" w:hAnsi="Times New Roman" w:cs="Times New Roman"/>
        </w:rPr>
        <w:t xml:space="preserve"> устройств, выделенной на каждый земельный участок в соответствии с решением общего собрания членов садоводческого, огороднического и дачного некоммерческого объединения;</w:t>
      </w:r>
    </w:p>
    <w:p w:rsidR="000C73E0" w:rsidRPr="000C73E0" w:rsidRDefault="000C73E0" w:rsidP="000C73E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C73E0">
        <w:rPr>
          <w:rFonts w:ascii="Times New Roman" w:hAnsi="Times New Roman" w:cs="Times New Roman"/>
        </w:rPr>
        <w:t xml:space="preserve">и) 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</w:t>
      </w:r>
      <w:hyperlink r:id="rId4" w:history="1">
        <w:r w:rsidRPr="000C73E0">
          <w:rPr>
            <w:rFonts w:ascii="Times New Roman" w:hAnsi="Times New Roman" w:cs="Times New Roman"/>
            <w:color w:val="0000FF"/>
          </w:rPr>
          <w:t>пунктом 33</w:t>
        </w:r>
      </w:hyperlink>
      <w:r w:rsidRPr="000C73E0">
        <w:rPr>
          <w:rFonts w:ascii="Times New Roman" w:hAnsi="Times New Roman" w:cs="Times New Roman"/>
        </w:rPr>
        <w:t xml:space="preserve">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поставщиком).</w:t>
      </w:r>
      <w:proofErr w:type="gramEnd"/>
    </w:p>
    <w:p w:rsidR="00000000" w:rsidRDefault="000C73E0"/>
    <w:sectPr w:rsidR="00000000" w:rsidSect="00BB7C9F">
      <w:pgSz w:w="11905" w:h="16838"/>
      <w:pgMar w:top="964" w:right="567" w:bottom="567" w:left="102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73E0"/>
    <w:rsid w:val="000C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C0D1A3ECB20DF63B5100A124348BBF88C3FB90BE4F1E8FF7FD9B2CFF2F933620AC90C128B4E0FD5Ad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Наталья Ивановна</dc:creator>
  <cp:keywords/>
  <dc:description/>
  <cp:lastModifiedBy>Уткина Наталья Ивановна</cp:lastModifiedBy>
  <cp:revision>2</cp:revision>
  <dcterms:created xsi:type="dcterms:W3CDTF">2018-05-08T08:30:00Z</dcterms:created>
  <dcterms:modified xsi:type="dcterms:W3CDTF">2018-05-08T08:36:00Z</dcterms:modified>
</cp:coreProperties>
</file>