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79" w:rsidRPr="00D07079" w:rsidRDefault="00D07079" w:rsidP="00D07079">
      <w:pPr>
        <w:jc w:val="center"/>
        <w:rPr>
          <w:b/>
          <w:sz w:val="28"/>
          <w:szCs w:val="28"/>
        </w:rPr>
      </w:pPr>
      <w:r w:rsidRPr="00D07079">
        <w:rPr>
          <w:b/>
          <w:sz w:val="28"/>
          <w:szCs w:val="28"/>
        </w:rPr>
        <w:t>Сведения об уровне нормативных потерь электроэнергии на 20</w:t>
      </w:r>
      <w:r w:rsidR="009610F2">
        <w:rPr>
          <w:b/>
          <w:sz w:val="28"/>
          <w:szCs w:val="28"/>
        </w:rPr>
        <w:t>2</w:t>
      </w:r>
      <w:r w:rsidR="00720EC1">
        <w:rPr>
          <w:b/>
          <w:sz w:val="28"/>
          <w:szCs w:val="28"/>
        </w:rPr>
        <w:t>2</w:t>
      </w:r>
      <w:r w:rsidR="0025490C">
        <w:rPr>
          <w:b/>
          <w:sz w:val="28"/>
          <w:szCs w:val="28"/>
        </w:rPr>
        <w:t xml:space="preserve"> </w:t>
      </w:r>
      <w:r w:rsidRPr="00D07079">
        <w:rPr>
          <w:b/>
          <w:sz w:val="28"/>
          <w:szCs w:val="28"/>
        </w:rPr>
        <w:t>год</w:t>
      </w:r>
    </w:p>
    <w:p w:rsidR="00D07079" w:rsidRPr="00D07079" w:rsidRDefault="00D07079" w:rsidP="00D07079">
      <w:pPr>
        <w:jc w:val="center"/>
        <w:rPr>
          <w:b/>
          <w:sz w:val="28"/>
          <w:szCs w:val="28"/>
        </w:rPr>
      </w:pPr>
      <w:r w:rsidRPr="00D07079">
        <w:rPr>
          <w:b/>
          <w:sz w:val="28"/>
          <w:szCs w:val="28"/>
        </w:rPr>
        <w:t>ОАО «Рыбинская городская электросеть»</w:t>
      </w:r>
    </w:p>
    <w:p w:rsidR="00D07079" w:rsidRDefault="00D07079"/>
    <w:p w:rsidR="00D07079" w:rsidRDefault="00D07079"/>
    <w:p w:rsidR="008B7276" w:rsidRPr="00DF10B2" w:rsidRDefault="00D07079" w:rsidP="008B7276">
      <w:pPr>
        <w:pStyle w:val="a3"/>
        <w:shd w:val="clear" w:color="auto" w:fill="FFFFFF"/>
        <w:tabs>
          <w:tab w:val="left" w:pos="1418"/>
        </w:tabs>
        <w:ind w:firstLine="709"/>
        <w:jc w:val="right"/>
        <w:rPr>
          <w:bCs/>
          <w:szCs w:val="28"/>
        </w:rPr>
      </w:pPr>
      <w:r w:rsidRPr="00D07079">
        <w:rPr>
          <w:szCs w:val="28"/>
          <w:u w:val="single"/>
        </w:rPr>
        <w:br/>
      </w:r>
      <w:r w:rsidRPr="00D07079">
        <w:rPr>
          <w:szCs w:val="28"/>
          <w:u w:val="single"/>
        </w:rPr>
        <w:br/>
      </w:r>
      <w:r w:rsidR="008B7276">
        <w:rPr>
          <w:bCs/>
          <w:szCs w:val="28"/>
        </w:rPr>
        <w:t>Приложение № 4.1</w:t>
      </w:r>
    </w:p>
    <w:p w:rsidR="008B7276" w:rsidRPr="00DF10B2" w:rsidRDefault="008B7276" w:rsidP="008B7276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экспертному заключению</w:t>
      </w:r>
    </w:p>
    <w:p w:rsidR="008B7276" w:rsidRPr="00DF10B2" w:rsidRDefault="008B7276" w:rsidP="008B7276">
      <w:pPr>
        <w:shd w:val="clear" w:color="auto" w:fill="FFFFFF"/>
        <w:jc w:val="right"/>
        <w:rPr>
          <w:bCs/>
          <w:sz w:val="28"/>
          <w:szCs w:val="28"/>
        </w:rPr>
      </w:pPr>
    </w:p>
    <w:p w:rsidR="008B7276" w:rsidRPr="00410C91" w:rsidRDefault="008B7276" w:rsidP="008B7276">
      <w:pPr>
        <w:shd w:val="clear" w:color="auto" w:fill="FFFFFF"/>
        <w:jc w:val="center"/>
        <w:rPr>
          <w:sz w:val="28"/>
          <w:szCs w:val="28"/>
        </w:rPr>
      </w:pPr>
      <w:r w:rsidRPr="00410C91">
        <w:rPr>
          <w:sz w:val="28"/>
          <w:szCs w:val="28"/>
        </w:rPr>
        <w:t xml:space="preserve">Анализ </w:t>
      </w:r>
      <w:proofErr w:type="gramStart"/>
      <w:r w:rsidRPr="00410C91">
        <w:rPr>
          <w:sz w:val="28"/>
          <w:szCs w:val="28"/>
        </w:rPr>
        <w:t>технико – экономических</w:t>
      </w:r>
      <w:proofErr w:type="gramEnd"/>
      <w:r w:rsidRPr="00410C91">
        <w:rPr>
          <w:sz w:val="28"/>
          <w:szCs w:val="28"/>
        </w:rPr>
        <w:t xml:space="preserve"> показателей </w:t>
      </w:r>
    </w:p>
    <w:p w:rsidR="008B7276" w:rsidRPr="00410C91" w:rsidRDefault="008B7276" w:rsidP="008B7276">
      <w:pPr>
        <w:shd w:val="clear" w:color="auto" w:fill="FFFFFF"/>
        <w:jc w:val="center"/>
        <w:rPr>
          <w:sz w:val="28"/>
          <w:szCs w:val="28"/>
        </w:rPr>
      </w:pPr>
      <w:r w:rsidRPr="00410C91">
        <w:rPr>
          <w:sz w:val="28"/>
          <w:szCs w:val="28"/>
        </w:rPr>
        <w:t>деятельности по оказанию услуг по передаче электрической энергии</w:t>
      </w:r>
    </w:p>
    <w:p w:rsidR="008B7276" w:rsidRPr="00DF10B2" w:rsidRDefault="008B7276" w:rsidP="008B7276">
      <w:pPr>
        <w:shd w:val="clear" w:color="auto" w:fill="FFFFFF"/>
        <w:jc w:val="center"/>
        <w:rPr>
          <w:bCs/>
          <w:sz w:val="28"/>
          <w:szCs w:val="28"/>
        </w:rPr>
      </w:pPr>
      <w:r w:rsidRPr="00410C91">
        <w:rPr>
          <w:sz w:val="28"/>
          <w:szCs w:val="28"/>
        </w:rPr>
        <w:t>по сетям Организации</w:t>
      </w:r>
    </w:p>
    <w:tbl>
      <w:tblPr>
        <w:tblW w:w="509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74"/>
        <w:gridCol w:w="2356"/>
        <w:gridCol w:w="898"/>
        <w:gridCol w:w="1418"/>
        <w:gridCol w:w="1274"/>
        <w:gridCol w:w="1277"/>
        <w:gridCol w:w="1277"/>
        <w:gridCol w:w="1133"/>
        <w:gridCol w:w="992"/>
      </w:tblGrid>
      <w:tr w:rsidR="00273374" w:rsidRPr="00DF10B2" w:rsidTr="003F7C29">
        <w:trPr>
          <w:trHeight w:val="25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 xml:space="preserve">№ </w:t>
            </w:r>
            <w:proofErr w:type="gramStart"/>
            <w:r w:rsidRPr="008D2C73">
              <w:t>п</w:t>
            </w:r>
            <w:proofErr w:type="gramEnd"/>
            <w:r w:rsidRPr="008D2C73">
              <w:t>/п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Наименование показателя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Ед. измерения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575D0D" w:rsidRDefault="00273374" w:rsidP="003F7C29">
            <w:r w:rsidRPr="008D2C73">
              <w:t>20</w:t>
            </w:r>
            <w:r w:rsidR="003F7C29">
              <w:t>20</w:t>
            </w:r>
            <w:r w:rsidR="00EC1EE0">
              <w:t xml:space="preserve"> </w:t>
            </w:r>
            <w:bookmarkStart w:id="0" w:name="_GoBack"/>
            <w:bookmarkEnd w:id="0"/>
            <w:r w:rsidRPr="008D2C73">
              <w:t>(</w:t>
            </w:r>
            <w:r>
              <w:t>факт, с учетом корректировок, принятых в 20</w:t>
            </w:r>
            <w:r w:rsidR="008B4649">
              <w:t>2</w:t>
            </w:r>
            <w:r w:rsidR="003F7C29">
              <w:t>1</w:t>
            </w:r>
            <w:r>
              <w:t xml:space="preserve"> г.)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3F7C29">
            <w:pPr>
              <w:jc w:val="center"/>
            </w:pPr>
            <w:r w:rsidRPr="008D2C73">
              <w:t>20</w:t>
            </w:r>
            <w:r w:rsidR="008B4649">
              <w:t>2</w:t>
            </w:r>
            <w:r w:rsidR="003F7C29">
              <w:t>1</w:t>
            </w:r>
            <w:r w:rsidRPr="008D2C73">
              <w:t xml:space="preserve"> (</w:t>
            </w:r>
            <w:r>
              <w:t>факт</w:t>
            </w:r>
            <w:r w:rsidR="003F7C29"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3F7C29">
            <w:pPr>
              <w:jc w:val="center"/>
            </w:pPr>
            <w:r w:rsidRPr="008D2C73">
              <w:t>20</w:t>
            </w:r>
            <w:r w:rsidR="00575D0D">
              <w:t>2</w:t>
            </w:r>
            <w:r w:rsidR="003F7C29">
              <w:t>2 (план</w:t>
            </w:r>
            <w:r w:rsidRPr="008D2C73"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3F7C29">
            <w:pPr>
              <w:jc w:val="center"/>
            </w:pPr>
            <w:r w:rsidRPr="008D2C73">
              <w:t>20</w:t>
            </w:r>
            <w:r w:rsidR="00575D0D">
              <w:t>2</w:t>
            </w:r>
            <w:r w:rsidR="003F7C29">
              <w:t>2</w:t>
            </w:r>
            <w:r w:rsidR="008B4649">
              <w:t xml:space="preserve"> </w:t>
            </w:r>
            <w:r w:rsidRPr="008D2C73">
              <w:t>(</w:t>
            </w:r>
            <w:r>
              <w:t>факт</w:t>
            </w:r>
            <w:r w:rsidRPr="008D2C73">
              <w:t>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Темп прироста</w:t>
            </w:r>
            <w:proofErr w:type="gramStart"/>
            <w:r w:rsidRPr="008D2C73">
              <w:t>, (%)</w:t>
            </w:r>
            <w:proofErr w:type="gramEnd"/>
          </w:p>
        </w:tc>
      </w:tr>
      <w:tr w:rsidR="00346E56" w:rsidRPr="00DF10B2" w:rsidTr="003F7C29">
        <w:trPr>
          <w:trHeight w:val="750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EC1EE0" w:rsidRDefault="00273374" w:rsidP="00610AA8">
            <w:pPr>
              <w:shd w:val="clear" w:color="auto" w:fill="FFFFFF"/>
              <w:jc w:val="center"/>
              <w:rPr>
                <w:lang w:val="en-US"/>
              </w:rPr>
            </w:pPr>
            <w:r w:rsidRPr="00EC1EE0">
              <w:t>20</w:t>
            </w:r>
            <w:r w:rsidR="00575D0D" w:rsidRPr="00EC1EE0">
              <w:t>2</w:t>
            </w:r>
            <w:r w:rsidR="00A64C81" w:rsidRPr="00EC1EE0">
              <w:t>2</w:t>
            </w:r>
            <w:r w:rsidRPr="00EC1EE0">
              <w:t>/</w:t>
            </w:r>
          </w:p>
          <w:p w:rsidR="00273374" w:rsidRPr="00EC1EE0" w:rsidRDefault="00273374" w:rsidP="00A64C81">
            <w:pPr>
              <w:shd w:val="clear" w:color="auto" w:fill="FFFFFF"/>
              <w:jc w:val="center"/>
            </w:pPr>
            <w:r w:rsidRPr="00EC1EE0">
              <w:t>20</w:t>
            </w:r>
            <w:r w:rsidR="00A64C81" w:rsidRPr="00EC1EE0"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EC1EE0" w:rsidRDefault="00273374" w:rsidP="00610AA8">
            <w:pPr>
              <w:shd w:val="clear" w:color="auto" w:fill="FFFFFF"/>
              <w:jc w:val="center"/>
              <w:rPr>
                <w:lang w:val="en-US"/>
              </w:rPr>
            </w:pPr>
            <w:r w:rsidRPr="00EC1EE0">
              <w:t>20</w:t>
            </w:r>
            <w:r w:rsidR="00575D0D" w:rsidRPr="00EC1EE0">
              <w:t>2</w:t>
            </w:r>
            <w:r w:rsidR="00A64C81" w:rsidRPr="00EC1EE0">
              <w:t>2</w:t>
            </w:r>
            <w:r w:rsidRPr="00EC1EE0">
              <w:t>/</w:t>
            </w:r>
          </w:p>
          <w:p w:rsidR="00273374" w:rsidRPr="00EC1EE0" w:rsidRDefault="00273374" w:rsidP="00A64C81">
            <w:pPr>
              <w:shd w:val="clear" w:color="auto" w:fill="FFFFFF"/>
              <w:jc w:val="center"/>
            </w:pPr>
            <w:r w:rsidRPr="00EC1EE0">
              <w:t>20</w:t>
            </w:r>
            <w:r w:rsidR="008B4649" w:rsidRPr="00EC1EE0">
              <w:t>2</w:t>
            </w:r>
            <w:r w:rsidR="00A64C81" w:rsidRPr="00EC1EE0">
              <w:t>1</w:t>
            </w:r>
          </w:p>
        </w:tc>
      </w:tr>
      <w:tr w:rsidR="00346E56" w:rsidRPr="00DF10B2" w:rsidTr="003F7C29">
        <w:trPr>
          <w:trHeight w:val="255"/>
          <w:tblHeader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4" w:rsidRPr="008D2C73" w:rsidRDefault="00273374" w:rsidP="00610AA8">
            <w:pPr>
              <w:shd w:val="clear" w:color="auto" w:fill="FFFFFF"/>
              <w:jc w:val="center"/>
            </w:pPr>
            <w:r w:rsidRPr="008D2C73">
              <w:t>10</w:t>
            </w:r>
          </w:p>
        </w:tc>
      </w:tr>
      <w:tr w:rsidR="003F7C29" w:rsidRPr="00DF10B2" w:rsidTr="003F7C29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1.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</w:pPr>
            <w:r w:rsidRPr="008D2C73">
              <w:t>Поступление в сеть</w:t>
            </w:r>
          </w:p>
          <w:p w:rsidR="003F7C29" w:rsidRPr="008D2C73" w:rsidRDefault="003F7C29" w:rsidP="00273374">
            <w:pPr>
              <w:shd w:val="clear" w:color="auto" w:fill="FFFFFF"/>
            </w:pPr>
            <w:r w:rsidRPr="008D2C73">
              <w:t>электрической энергии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proofErr w:type="spellStart"/>
            <w:r w:rsidRPr="008D2C73">
              <w:t>млн</w:t>
            </w:r>
            <w:proofErr w:type="gramStart"/>
            <w:r w:rsidRPr="008D2C73">
              <w:t>.к</w:t>
            </w:r>
            <w:proofErr w:type="gramEnd"/>
            <w:r w:rsidRPr="008D2C73">
              <w:t>Вт.ч</w:t>
            </w:r>
            <w:proofErr w:type="spellEnd"/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546369" w:rsidRDefault="003F7C29" w:rsidP="003F7C29">
            <w:pPr>
              <w:shd w:val="clear" w:color="auto" w:fill="FFFFFF"/>
              <w:jc w:val="right"/>
            </w:pPr>
            <w:r>
              <w:t>408,358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546369" w:rsidRDefault="003F7C29" w:rsidP="003F7C29">
            <w:pPr>
              <w:shd w:val="clear" w:color="auto" w:fill="FFFFFF"/>
              <w:jc w:val="right"/>
            </w:pPr>
            <w:r>
              <w:t>419,138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8D2C73" w:rsidRDefault="008F17E0" w:rsidP="00546369">
            <w:pPr>
              <w:shd w:val="clear" w:color="auto" w:fill="FFFFFF"/>
              <w:jc w:val="right"/>
            </w:pPr>
            <w:r>
              <w:t>421,051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546369" w:rsidRDefault="00A64C81" w:rsidP="00A64C81">
            <w:pPr>
              <w:shd w:val="clear" w:color="auto" w:fill="FFFFFF"/>
              <w:jc w:val="right"/>
            </w:pPr>
            <w:r>
              <w:t>412,817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97552B" w:rsidRDefault="00A64C81" w:rsidP="00220E2D">
            <w:pPr>
              <w:jc w:val="center"/>
            </w:pPr>
            <w:r>
              <w:t>1,09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EC1EE0" w:rsidP="00476715">
            <w:pPr>
              <w:jc w:val="center"/>
            </w:pPr>
            <w:r>
              <w:t>-1,50</w:t>
            </w:r>
          </w:p>
        </w:tc>
      </w:tr>
      <w:tr w:rsidR="003F7C29" w:rsidRPr="00DF10B2" w:rsidTr="003F7C29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2.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</w:pPr>
            <w:r w:rsidRPr="008D2C73">
              <w:t>Потери электрической энергии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proofErr w:type="spellStart"/>
            <w:r w:rsidRPr="008D2C73">
              <w:t>млн</w:t>
            </w:r>
            <w:proofErr w:type="gramStart"/>
            <w:r w:rsidRPr="008D2C73">
              <w:t>.к</w:t>
            </w:r>
            <w:proofErr w:type="gramEnd"/>
            <w:r w:rsidRPr="008D2C73">
              <w:t>Вт.ч</w:t>
            </w:r>
            <w:proofErr w:type="spellEnd"/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50,761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49,929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8D2C73" w:rsidRDefault="008F17E0" w:rsidP="00546369">
            <w:pPr>
              <w:shd w:val="clear" w:color="auto" w:fill="FFFFFF"/>
              <w:jc w:val="right"/>
            </w:pPr>
            <w:r>
              <w:t>56,311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A64C81" w:rsidP="00E3597B">
            <w:pPr>
              <w:shd w:val="clear" w:color="auto" w:fill="FFFFFF"/>
              <w:jc w:val="right"/>
            </w:pPr>
            <w:r>
              <w:t>45,031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3F7C29" w:rsidP="00BA76B1">
            <w:pPr>
              <w:jc w:val="center"/>
            </w:pPr>
            <w:r>
              <w:t>-</w:t>
            </w:r>
            <w:r w:rsidR="00BA76B1">
              <w:t>11,28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EC1EE0" w:rsidP="00476715">
            <w:pPr>
              <w:jc w:val="center"/>
            </w:pPr>
            <w:r>
              <w:t>-9,81</w:t>
            </w:r>
          </w:p>
        </w:tc>
      </w:tr>
      <w:tr w:rsidR="003F7C29" w:rsidRPr="00DF10B2" w:rsidTr="003F7C29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3.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575D0D" w:rsidRDefault="003F7C29" w:rsidP="00273374">
            <w:pPr>
              <w:shd w:val="clear" w:color="auto" w:fill="FFFFFF"/>
            </w:pPr>
            <w:r w:rsidRPr="008D2C73">
              <w:t>Полезный отпу</w:t>
            </w:r>
            <w:proofErr w:type="gramStart"/>
            <w:r w:rsidRPr="008D2C73">
              <w:t>ск в др</w:t>
            </w:r>
            <w:proofErr w:type="gramEnd"/>
            <w:r w:rsidRPr="008D2C73">
              <w:t>угие организации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8D2C73" w:rsidRDefault="003F7C29" w:rsidP="00575D0D">
            <w:pPr>
              <w:shd w:val="clear" w:color="auto" w:fill="FFFFFF"/>
              <w:jc w:val="right"/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610AA8">
            <w:pPr>
              <w:shd w:val="clear" w:color="auto" w:fill="FFFFFF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3F7C29" w:rsidP="00546369">
            <w:pPr>
              <w:jc w:val="center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3F7C29" w:rsidP="00546369">
            <w:pPr>
              <w:jc w:val="center"/>
            </w:pPr>
          </w:p>
        </w:tc>
      </w:tr>
      <w:tr w:rsidR="003F7C29" w:rsidRPr="00DF10B2" w:rsidTr="003F7C29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3.1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</w:pPr>
            <w:r w:rsidRPr="008D2C73">
              <w:t>-электрическая энергия²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proofErr w:type="spellStart"/>
            <w:r w:rsidRPr="008D2C73">
              <w:t>млн</w:t>
            </w:r>
            <w:proofErr w:type="gramStart"/>
            <w:r w:rsidRPr="008D2C73">
              <w:t>.к</w:t>
            </w:r>
            <w:proofErr w:type="gramEnd"/>
            <w:r w:rsidRPr="008D2C73">
              <w:t>Вт.ч</w:t>
            </w:r>
            <w:proofErr w:type="spellEnd"/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357,429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368,956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8D2C73" w:rsidRDefault="008F17E0" w:rsidP="002D1900">
            <w:pPr>
              <w:shd w:val="clear" w:color="auto" w:fill="FFFFFF"/>
              <w:jc w:val="right"/>
            </w:pPr>
            <w:r>
              <w:t>364,739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A64C81" w:rsidP="00A64C81">
            <w:pPr>
              <w:shd w:val="clear" w:color="auto" w:fill="FFFFFF"/>
              <w:jc w:val="right"/>
            </w:pPr>
            <w:r>
              <w:t>367,554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EC1EE0" w:rsidP="00476715">
            <w:pPr>
              <w:jc w:val="center"/>
            </w:pPr>
            <w:r>
              <w:t>2,83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EC1EE0" w:rsidP="00476715">
            <w:pPr>
              <w:jc w:val="center"/>
            </w:pPr>
            <w:r>
              <w:t>-0,38</w:t>
            </w:r>
          </w:p>
        </w:tc>
      </w:tr>
      <w:tr w:rsidR="003F7C29" w:rsidRPr="00DF10B2" w:rsidTr="003F7C29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3.2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9" w:rsidRPr="008D2C73" w:rsidRDefault="003F7C29" w:rsidP="00610AA8">
            <w:pPr>
              <w:shd w:val="clear" w:color="auto" w:fill="FFFFFF"/>
            </w:pPr>
            <w:r w:rsidRPr="008D2C73">
              <w:t>-электрическая мощность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9" w:rsidRPr="008D2C73" w:rsidRDefault="003F7C29" w:rsidP="00610AA8">
            <w:pPr>
              <w:shd w:val="clear" w:color="auto" w:fill="FFFFFF"/>
              <w:jc w:val="center"/>
            </w:pPr>
            <w:r w:rsidRPr="008D2C73">
              <w:t>МВт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103,889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3F7C29" w:rsidP="003F7C29">
            <w:pPr>
              <w:shd w:val="clear" w:color="auto" w:fill="FFFFFF"/>
              <w:jc w:val="right"/>
            </w:pPr>
            <w:r>
              <w:t>103,889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8D2C73" w:rsidRDefault="009D5ACD" w:rsidP="002D1900">
            <w:pPr>
              <w:shd w:val="clear" w:color="auto" w:fill="FFFFFF"/>
              <w:jc w:val="right"/>
            </w:pPr>
            <w:r>
              <w:t>104,891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C29" w:rsidRPr="008D2C73" w:rsidRDefault="00A64C81" w:rsidP="00610AA8">
            <w:pPr>
              <w:shd w:val="clear" w:color="auto" w:fill="FFFFFF"/>
              <w:jc w:val="right"/>
            </w:pPr>
            <w:r>
              <w:t>104,891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Pr="00D534C8" w:rsidRDefault="003F7C29" w:rsidP="00546369">
            <w:pPr>
              <w:jc w:val="center"/>
            </w:pPr>
            <w: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29" w:rsidRDefault="003F7C29" w:rsidP="00546369">
            <w:pPr>
              <w:jc w:val="center"/>
            </w:pPr>
            <w:r>
              <w:t>0</w:t>
            </w:r>
            <w:r w:rsidR="00EC1EE0">
              <w:t>,96</w:t>
            </w:r>
          </w:p>
          <w:p w:rsidR="00EC1EE0" w:rsidRDefault="00EC1EE0" w:rsidP="00546369">
            <w:pPr>
              <w:jc w:val="center"/>
            </w:pPr>
          </w:p>
        </w:tc>
      </w:tr>
    </w:tbl>
    <w:p w:rsidR="008B7276" w:rsidRDefault="008B7276" w:rsidP="008B7276">
      <w:pPr>
        <w:shd w:val="clear" w:color="auto" w:fill="FFFFFF"/>
        <w:jc w:val="right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10752"/>
      </w:tblGrid>
      <w:tr w:rsidR="008B7276" w:rsidRPr="00DF10B2" w:rsidTr="00610AA8">
        <w:trPr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8B7276" w:rsidRPr="00DF10B2" w:rsidRDefault="008B7276" w:rsidP="00610AA8">
            <w:pPr>
              <w:shd w:val="clear" w:color="auto" w:fill="FFFFFF"/>
            </w:pPr>
          </w:p>
        </w:tc>
        <w:tc>
          <w:tcPr>
            <w:tcW w:w="489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7276" w:rsidRPr="00DF10B2" w:rsidRDefault="008B7276" w:rsidP="00610AA8">
            <w:pPr>
              <w:shd w:val="clear" w:color="auto" w:fill="FFFFFF"/>
            </w:pPr>
            <w:r>
              <w:t>¹при отсутствии фактических данных</w:t>
            </w:r>
            <w:r w:rsidRPr="00DF10B2">
              <w:t xml:space="preserve">, </w:t>
            </w:r>
            <w:r>
              <w:t xml:space="preserve">используются </w:t>
            </w:r>
            <w:r w:rsidRPr="00DF10B2">
              <w:t>данные тарифно-балансовых решений</w:t>
            </w:r>
            <w:r>
              <w:t xml:space="preserve"> за предыдущие периоды регулирования</w:t>
            </w:r>
          </w:p>
        </w:tc>
      </w:tr>
    </w:tbl>
    <w:p w:rsidR="008B7276" w:rsidRDefault="008B7276" w:rsidP="008B7276">
      <w:pPr>
        <w:shd w:val="clear" w:color="auto" w:fill="FFFFFF"/>
        <w:rPr>
          <w:bCs/>
        </w:rPr>
      </w:pPr>
      <w:r>
        <w:rPr>
          <w:bCs/>
        </w:rPr>
        <w:t xml:space="preserve">      </w:t>
      </w:r>
      <w:r w:rsidRPr="00BC4680">
        <w:rPr>
          <w:bCs/>
        </w:rPr>
        <w:t>² без учета собственного потребления</w:t>
      </w:r>
      <w:r>
        <w:rPr>
          <w:bCs/>
        </w:rPr>
        <w:t xml:space="preserve"> </w:t>
      </w:r>
    </w:p>
    <w:p w:rsidR="008B7276" w:rsidRDefault="008B7276" w:rsidP="008B7276">
      <w:pPr>
        <w:shd w:val="clear" w:color="auto" w:fill="FFFFFF"/>
        <w:rPr>
          <w:bCs/>
        </w:rPr>
      </w:pPr>
    </w:p>
    <w:sectPr w:rsidR="008B7276" w:rsidSect="00D0707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07079"/>
    <w:rsid w:val="00067A7E"/>
    <w:rsid w:val="0010274A"/>
    <w:rsid w:val="001704BB"/>
    <w:rsid w:val="001D0CE3"/>
    <w:rsid w:val="002003D3"/>
    <w:rsid w:val="0020789A"/>
    <w:rsid w:val="00220E2D"/>
    <w:rsid w:val="0025490C"/>
    <w:rsid w:val="00273374"/>
    <w:rsid w:val="0027535E"/>
    <w:rsid w:val="002A046C"/>
    <w:rsid w:val="002D1900"/>
    <w:rsid w:val="00346E56"/>
    <w:rsid w:val="00352B0A"/>
    <w:rsid w:val="00354AD0"/>
    <w:rsid w:val="003D5655"/>
    <w:rsid w:val="003F7C29"/>
    <w:rsid w:val="0041489E"/>
    <w:rsid w:val="004517CB"/>
    <w:rsid w:val="00465054"/>
    <w:rsid w:val="00476715"/>
    <w:rsid w:val="004E4C11"/>
    <w:rsid w:val="00505C96"/>
    <w:rsid w:val="00546369"/>
    <w:rsid w:val="0054771B"/>
    <w:rsid w:val="00575D0D"/>
    <w:rsid w:val="005D70F2"/>
    <w:rsid w:val="005F5388"/>
    <w:rsid w:val="00610AA8"/>
    <w:rsid w:val="00635190"/>
    <w:rsid w:val="0069219D"/>
    <w:rsid w:val="006F4B69"/>
    <w:rsid w:val="00720EC1"/>
    <w:rsid w:val="007A227A"/>
    <w:rsid w:val="00816753"/>
    <w:rsid w:val="00831A14"/>
    <w:rsid w:val="008B4649"/>
    <w:rsid w:val="008B7276"/>
    <w:rsid w:val="008E303E"/>
    <w:rsid w:val="008F17E0"/>
    <w:rsid w:val="009610F2"/>
    <w:rsid w:val="0097552B"/>
    <w:rsid w:val="009958EF"/>
    <w:rsid w:val="009D4C8C"/>
    <w:rsid w:val="009D5ACD"/>
    <w:rsid w:val="00A54F4B"/>
    <w:rsid w:val="00A64C81"/>
    <w:rsid w:val="00B379EF"/>
    <w:rsid w:val="00B62EAC"/>
    <w:rsid w:val="00B95E8E"/>
    <w:rsid w:val="00BA76B1"/>
    <w:rsid w:val="00BA7CBF"/>
    <w:rsid w:val="00BF205A"/>
    <w:rsid w:val="00BF5077"/>
    <w:rsid w:val="00C6172C"/>
    <w:rsid w:val="00C66749"/>
    <w:rsid w:val="00C7202B"/>
    <w:rsid w:val="00D07079"/>
    <w:rsid w:val="00D316CB"/>
    <w:rsid w:val="00D43FA2"/>
    <w:rsid w:val="00E3597B"/>
    <w:rsid w:val="00E9318A"/>
    <w:rsid w:val="00EC1EE0"/>
    <w:rsid w:val="00EF70DE"/>
    <w:rsid w:val="00F02E68"/>
    <w:rsid w:val="00F43572"/>
    <w:rsid w:val="00F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72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727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уровне нормативных потерь электроэнергии на 2016 год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уровне нормативных потерь электроэнергии на 2016 год</dc:title>
  <dc:creator>Виноградов Александр Юрьевич</dc:creator>
  <cp:lastModifiedBy>Шугина Наталья Александровна</cp:lastModifiedBy>
  <cp:revision>8</cp:revision>
  <cp:lastPrinted>2023-03-13T13:16:00Z</cp:lastPrinted>
  <dcterms:created xsi:type="dcterms:W3CDTF">2021-03-18T12:49:00Z</dcterms:created>
  <dcterms:modified xsi:type="dcterms:W3CDTF">2023-03-14T05:52:00Z</dcterms:modified>
</cp:coreProperties>
</file>